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7796" w14:textId="77777777" w:rsidR="005E7E82" w:rsidRDefault="00DA4438">
      <w:pPr>
        <w:spacing w:before="61"/>
        <w:ind w:left="3546" w:right="3542" w:firstLine="849"/>
        <w:rPr>
          <w:b/>
        </w:rPr>
      </w:pPr>
      <w:r>
        <w:rPr>
          <w:b/>
        </w:rPr>
        <w:t>FORM A TRANSMITTAL</w:t>
      </w:r>
      <w:r>
        <w:rPr>
          <w:b/>
          <w:spacing w:val="-14"/>
        </w:rPr>
        <w:t xml:space="preserve"> </w:t>
      </w:r>
      <w:r>
        <w:rPr>
          <w:b/>
        </w:rPr>
        <w:t>LETTER</w:t>
      </w:r>
    </w:p>
    <w:p w14:paraId="3F3C89F0" w14:textId="77777777" w:rsidR="005E7E82" w:rsidRDefault="005E7E82">
      <w:pPr>
        <w:pStyle w:val="BodyText"/>
        <w:spacing w:before="10"/>
        <w:rPr>
          <w:b/>
          <w:sz w:val="30"/>
        </w:rPr>
      </w:pPr>
    </w:p>
    <w:p w14:paraId="10848ADE" w14:textId="77777777" w:rsidR="005E7E82" w:rsidRDefault="00DA4438">
      <w:pPr>
        <w:pStyle w:val="BodyText"/>
        <w:tabs>
          <w:tab w:val="left" w:pos="9574"/>
        </w:tabs>
        <w:ind w:left="159"/>
      </w:pPr>
      <w:r>
        <w:t>Proposer name: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47D00F7C" w14:textId="77777777" w:rsidR="005E7E82" w:rsidRDefault="005E7E82">
      <w:pPr>
        <w:pStyle w:val="BodyText"/>
        <w:spacing w:before="3"/>
        <w:rPr>
          <w:sz w:val="13"/>
        </w:rPr>
      </w:pPr>
    </w:p>
    <w:p w14:paraId="13EEE1AA" w14:textId="77777777" w:rsidR="005E7E82" w:rsidRDefault="00DA4438">
      <w:pPr>
        <w:pStyle w:val="BodyText"/>
        <w:tabs>
          <w:tab w:val="left" w:pos="1479"/>
        </w:tabs>
        <w:spacing w:before="89"/>
        <w:ind w:left="159"/>
      </w:pPr>
      <w:r>
        <w:rPr>
          <w:u w:val="single"/>
        </w:rPr>
        <w:tab/>
      </w:r>
      <w:r>
        <w:t xml:space="preserve">, </w:t>
      </w:r>
      <w:r>
        <w:rPr>
          <w:spacing w:val="-4"/>
        </w:rPr>
        <w:t>2023</w:t>
      </w:r>
    </w:p>
    <w:p w14:paraId="4E53F386" w14:textId="77777777" w:rsidR="005E7E82" w:rsidRDefault="005E7E82">
      <w:pPr>
        <w:pStyle w:val="BodyText"/>
        <w:spacing w:before="1"/>
      </w:pPr>
    </w:p>
    <w:p w14:paraId="05B24170" w14:textId="77777777" w:rsidR="005E7E82" w:rsidRDefault="00DA4438">
      <w:pPr>
        <w:pStyle w:val="BodyText"/>
        <w:ind w:left="159" w:right="7084"/>
      </w:pPr>
      <w:r>
        <w:t>Joint Rules Committee 1021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Street,</w:t>
      </w:r>
      <w:r>
        <w:rPr>
          <w:spacing w:val="-9"/>
        </w:rPr>
        <w:t xml:space="preserve"> </w:t>
      </w:r>
      <w:r>
        <w:t>Suite</w:t>
      </w:r>
      <w:r>
        <w:rPr>
          <w:spacing w:val="-10"/>
        </w:rPr>
        <w:t xml:space="preserve"> </w:t>
      </w:r>
      <w:r>
        <w:t>6250</w:t>
      </w:r>
    </w:p>
    <w:p w14:paraId="22850C6D" w14:textId="77777777" w:rsidR="005E7E82" w:rsidRDefault="00DA4438">
      <w:pPr>
        <w:pStyle w:val="BodyText"/>
        <w:spacing w:line="252" w:lineRule="exact"/>
        <w:ind w:left="159"/>
      </w:pPr>
      <w:r>
        <w:t>Sacramento,</w:t>
      </w:r>
      <w:r>
        <w:rPr>
          <w:spacing w:val="-6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rPr>
          <w:spacing w:val="-4"/>
        </w:rPr>
        <w:t>95814</w:t>
      </w:r>
    </w:p>
    <w:p w14:paraId="653A87EA" w14:textId="77777777" w:rsidR="005E7E82" w:rsidRDefault="00DA4438">
      <w:pPr>
        <w:pStyle w:val="BodyText"/>
        <w:spacing w:line="252" w:lineRule="exact"/>
        <w:ind w:left="159"/>
      </w:pPr>
      <w:r>
        <w:t>Attention:</w:t>
      </w:r>
      <w:r>
        <w:rPr>
          <w:spacing w:val="-5"/>
        </w:rPr>
        <w:t xml:space="preserve"> </w:t>
      </w:r>
      <w:r>
        <w:t>David</w:t>
      </w:r>
      <w:r>
        <w:rPr>
          <w:spacing w:val="-3"/>
        </w:rPr>
        <w:t xml:space="preserve"> </w:t>
      </w:r>
      <w:r>
        <w:t>Hart,</w:t>
      </w:r>
      <w:r>
        <w:rPr>
          <w:spacing w:val="-6"/>
        </w:rPr>
        <w:t xml:space="preserve"> </w:t>
      </w:r>
      <w:r>
        <w:t>RFQ</w:t>
      </w:r>
      <w:r>
        <w:rPr>
          <w:spacing w:val="-3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rPr>
          <w:spacing w:val="-2"/>
        </w:rPr>
        <w:t>Contact</w:t>
      </w:r>
    </w:p>
    <w:p w14:paraId="117CFF71" w14:textId="77777777" w:rsidR="005E7E82" w:rsidRDefault="005E7E82">
      <w:pPr>
        <w:pStyle w:val="BodyText"/>
        <w:spacing w:before="9"/>
        <w:rPr>
          <w:sz w:val="20"/>
        </w:rPr>
      </w:pPr>
    </w:p>
    <w:p w14:paraId="036046F4" w14:textId="77777777" w:rsidR="005E7E82" w:rsidRDefault="00DA4438">
      <w:pPr>
        <w:pStyle w:val="BodyText"/>
        <w:ind w:left="159" w:right="156"/>
        <w:jc w:val="both"/>
      </w:pP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undersigned</w:t>
      </w:r>
      <w:r>
        <w:rPr>
          <w:spacing w:val="-3"/>
        </w:rPr>
        <w:t xml:space="preserve"> </w:t>
      </w:r>
      <w:r>
        <w:rPr>
          <w:spacing w:val="-2"/>
        </w:rPr>
        <w:t>(“Proposer”)</w:t>
      </w:r>
      <w:r>
        <w:rPr>
          <w:spacing w:val="-5"/>
        </w:rPr>
        <w:t xml:space="preserve"> </w:t>
      </w:r>
      <w:r>
        <w:rPr>
          <w:spacing w:val="-2"/>
        </w:rPr>
        <w:t>submits this Statement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Qualifications (this “SOQ”)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response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t>Request</w:t>
      </w:r>
      <w:r>
        <w:rPr>
          <w:spacing w:val="33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Qualifications</w:t>
      </w:r>
      <w:r>
        <w:rPr>
          <w:spacing w:val="32"/>
        </w:rPr>
        <w:t xml:space="preserve"> </w:t>
      </w:r>
      <w:r>
        <w:t>(RFQ</w:t>
      </w:r>
      <w:r>
        <w:rPr>
          <w:spacing w:val="33"/>
        </w:rPr>
        <w:t xml:space="preserve"> </w:t>
      </w:r>
      <w:r>
        <w:t>No.</w:t>
      </w:r>
      <w:r>
        <w:rPr>
          <w:spacing w:val="32"/>
        </w:rPr>
        <w:t xml:space="preserve"> </w:t>
      </w:r>
      <w:r>
        <w:t>2316156)</w:t>
      </w:r>
      <w:r>
        <w:rPr>
          <w:spacing w:val="34"/>
        </w:rPr>
        <w:t xml:space="preserve"> </w:t>
      </w:r>
      <w:r>
        <w:t>dated</w:t>
      </w:r>
      <w:r>
        <w:rPr>
          <w:spacing w:val="33"/>
        </w:rPr>
        <w:t xml:space="preserve"> </w:t>
      </w:r>
      <w:r>
        <w:t>September</w:t>
      </w:r>
      <w:r>
        <w:rPr>
          <w:spacing w:val="34"/>
        </w:rPr>
        <w:t xml:space="preserve"> </w:t>
      </w:r>
      <w:r>
        <w:t>7,</w:t>
      </w:r>
      <w:r>
        <w:rPr>
          <w:spacing w:val="33"/>
        </w:rPr>
        <w:t xml:space="preserve"> </w:t>
      </w:r>
      <w:r>
        <w:t>2023</w:t>
      </w:r>
      <w:r>
        <w:rPr>
          <w:spacing w:val="32"/>
        </w:rPr>
        <w:t xml:space="preserve"> </w:t>
      </w:r>
      <w:r>
        <w:t>(as</w:t>
      </w:r>
      <w:r>
        <w:rPr>
          <w:spacing w:val="33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amended,</w:t>
      </w:r>
      <w:r>
        <w:rPr>
          <w:spacing w:val="32"/>
        </w:rPr>
        <w:t xml:space="preserve"> </w:t>
      </w:r>
      <w:r>
        <w:rPr>
          <w:spacing w:val="-5"/>
        </w:rPr>
        <w:t>the</w:t>
      </w:r>
    </w:p>
    <w:p w14:paraId="1F8EBB43" w14:textId="77777777" w:rsidR="005E7E82" w:rsidRDefault="00DA4438">
      <w:pPr>
        <w:pStyle w:val="BodyText"/>
        <w:spacing w:before="1"/>
        <w:ind w:left="159" w:right="156"/>
        <w:jc w:val="both"/>
      </w:pPr>
      <w:r>
        <w:t xml:space="preserve">“RFQ”), issued by the Joint Rules Committee (“JRC”), to work in collaboration with JRC and other </w:t>
      </w:r>
      <w:r>
        <w:rPr>
          <w:spacing w:val="-4"/>
        </w:rPr>
        <w:t xml:space="preserve">stakeholders in the selection, specification, procurement, and installation of furniture (“Work”) for the New </w:t>
      </w:r>
      <w:r>
        <w:rPr>
          <w:spacing w:val="-2"/>
        </w:rPr>
        <w:t>Capitol</w:t>
      </w:r>
      <w:r>
        <w:rPr>
          <w:spacing w:val="-12"/>
        </w:rPr>
        <w:t xml:space="preserve"> </w:t>
      </w:r>
      <w:r>
        <w:rPr>
          <w:spacing w:val="-2"/>
        </w:rPr>
        <w:t>Annex</w:t>
      </w:r>
      <w:r>
        <w:rPr>
          <w:spacing w:val="-12"/>
        </w:rPr>
        <w:t xml:space="preserve"> </w:t>
      </w:r>
      <w:r>
        <w:rPr>
          <w:spacing w:val="-2"/>
        </w:rPr>
        <w:t>Building</w:t>
      </w:r>
      <w:r>
        <w:rPr>
          <w:spacing w:val="-12"/>
        </w:rPr>
        <w:t xml:space="preserve"> </w:t>
      </w:r>
      <w:r>
        <w:rPr>
          <w:spacing w:val="-2"/>
        </w:rPr>
        <w:t>project</w:t>
      </w:r>
      <w:r>
        <w:rPr>
          <w:spacing w:val="-11"/>
        </w:rPr>
        <w:t xml:space="preserve"> </w:t>
      </w:r>
      <w:r>
        <w:rPr>
          <w:spacing w:val="-2"/>
        </w:rPr>
        <w:t>(“NCAB</w:t>
      </w:r>
      <w:r>
        <w:rPr>
          <w:spacing w:val="-12"/>
        </w:rPr>
        <w:t xml:space="preserve"> </w:t>
      </w:r>
      <w:r>
        <w:rPr>
          <w:spacing w:val="-2"/>
        </w:rPr>
        <w:t>Project”).</w:t>
      </w:r>
      <w:r>
        <w:rPr>
          <w:spacing w:val="21"/>
        </w:rPr>
        <w:t xml:space="preserve"> </w:t>
      </w:r>
      <w:r>
        <w:rPr>
          <w:spacing w:val="-2"/>
        </w:rPr>
        <w:t>Initially</w:t>
      </w:r>
      <w:r>
        <w:rPr>
          <w:spacing w:val="-11"/>
        </w:rPr>
        <w:t xml:space="preserve"> </w:t>
      </w:r>
      <w:r>
        <w:rPr>
          <w:spacing w:val="-2"/>
        </w:rPr>
        <w:t>capitalized</w:t>
      </w:r>
      <w:r>
        <w:rPr>
          <w:spacing w:val="-12"/>
        </w:rPr>
        <w:t xml:space="preserve"> </w:t>
      </w:r>
      <w:r>
        <w:rPr>
          <w:spacing w:val="-2"/>
        </w:rPr>
        <w:t>terms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otherwise</w:t>
      </w:r>
      <w:r>
        <w:rPr>
          <w:spacing w:val="-11"/>
        </w:rPr>
        <w:t xml:space="preserve"> </w:t>
      </w:r>
      <w:r>
        <w:rPr>
          <w:spacing w:val="-2"/>
        </w:rPr>
        <w:t>defined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 xml:space="preserve">this </w:t>
      </w:r>
      <w:r>
        <w:t>letter have the meanings given in the RFQ.</w:t>
      </w:r>
    </w:p>
    <w:p w14:paraId="41B2AACB" w14:textId="77777777" w:rsidR="005E7E82" w:rsidRDefault="005E7E82">
      <w:pPr>
        <w:pStyle w:val="BodyText"/>
        <w:spacing w:before="10"/>
        <w:rPr>
          <w:sz w:val="20"/>
        </w:rPr>
      </w:pPr>
    </w:p>
    <w:p w14:paraId="7E4F0316" w14:textId="77777777" w:rsidR="005E7E82" w:rsidRDefault="00DA4438">
      <w:pPr>
        <w:pStyle w:val="BodyText"/>
        <w:spacing w:before="1"/>
        <w:ind w:left="159"/>
        <w:jc w:val="both"/>
      </w:pPr>
      <w:r>
        <w:t>Enclosed,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incorporated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RFQ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made a</w:t>
      </w:r>
      <w:r>
        <w:rPr>
          <w:spacing w:val="-3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SOQ,</w:t>
      </w:r>
      <w:r>
        <w:rPr>
          <w:spacing w:val="-4"/>
        </w:rPr>
        <w:t xml:space="preserve"> </w:t>
      </w:r>
      <w:r>
        <w:t>are 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38365EED" w14:textId="77777777" w:rsidR="005E7E82" w:rsidRDefault="005E7E82">
      <w:pPr>
        <w:pStyle w:val="BodyText"/>
        <w:spacing w:before="8"/>
        <w:rPr>
          <w:sz w:val="20"/>
        </w:rPr>
      </w:pPr>
    </w:p>
    <w:p w14:paraId="18E46E5C" w14:textId="77777777" w:rsidR="005E7E82" w:rsidRDefault="00DA4438">
      <w:pPr>
        <w:pStyle w:val="BodyText"/>
        <w:spacing w:before="1"/>
        <w:ind w:left="880"/>
      </w:pPr>
      <w:r>
        <w:t xml:space="preserve">Transmittal Letter (this </w:t>
      </w:r>
      <w:r>
        <w:rPr>
          <w:u w:val="single"/>
        </w:rPr>
        <w:t>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t>), Executive Summary, Index, Confidential Contents Index, and Proposer</w:t>
      </w:r>
      <w:r>
        <w:rPr>
          <w:spacing w:val="-11"/>
        </w:rPr>
        <w:t xml:space="preserve"> </w:t>
      </w:r>
      <w:r>
        <w:t>Organization,</w:t>
      </w:r>
      <w:r>
        <w:rPr>
          <w:spacing w:val="-8"/>
        </w:rPr>
        <w:t xml:space="preserve"> </w:t>
      </w:r>
      <w:r>
        <w:t>Experience,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Qualifications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(including</w:t>
      </w:r>
      <w:r>
        <w:rPr>
          <w:spacing w:val="-11"/>
        </w:rPr>
        <w:t xml:space="preserve"> </w:t>
      </w:r>
      <w:r>
        <w:rPr>
          <w:u w:val="single"/>
        </w:rPr>
        <w:t>Forms</w:t>
      </w:r>
      <w:r>
        <w:rPr>
          <w:spacing w:val="-12"/>
          <w:u w:val="single"/>
        </w:rPr>
        <w:t xml:space="preserve"> </w:t>
      </w:r>
      <w:r>
        <w:rPr>
          <w:u w:val="single"/>
        </w:rPr>
        <w:t>B,</w:t>
      </w:r>
      <w:r>
        <w:rPr>
          <w:spacing w:val="-10"/>
          <w:u w:val="single"/>
        </w:rPr>
        <w:t xml:space="preserve"> </w:t>
      </w:r>
      <w:r>
        <w:rPr>
          <w:u w:val="single"/>
        </w:rPr>
        <w:t>C,</w:t>
      </w:r>
      <w:r>
        <w:rPr>
          <w:spacing w:val="-1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2"/>
          <w:u w:val="single"/>
        </w:rPr>
        <w:t xml:space="preserve"> </w:t>
      </w:r>
      <w:r>
        <w:rPr>
          <w:spacing w:val="-5"/>
          <w:u w:val="single"/>
        </w:rPr>
        <w:t>D</w:t>
      </w:r>
      <w:r>
        <w:rPr>
          <w:spacing w:val="-5"/>
        </w:rPr>
        <w:t>).</w:t>
      </w:r>
    </w:p>
    <w:p w14:paraId="0E6A851C" w14:textId="77777777" w:rsidR="005E7E82" w:rsidRDefault="005E7E82">
      <w:pPr>
        <w:pStyle w:val="BodyText"/>
        <w:spacing w:before="1"/>
        <w:rPr>
          <w:sz w:val="13"/>
        </w:rPr>
      </w:pPr>
    </w:p>
    <w:p w14:paraId="278133CD" w14:textId="77777777" w:rsidR="005E7E82" w:rsidRDefault="00DA4438">
      <w:pPr>
        <w:pStyle w:val="BodyText"/>
        <w:spacing w:before="90"/>
        <w:ind w:left="159" w:right="156"/>
        <w:jc w:val="both"/>
      </w:pPr>
      <w:r>
        <w:t>The Proposer acknowledges access to all materials posted on the Website with respect to the Work. The Proposer</w:t>
      </w:r>
      <w:r>
        <w:rPr>
          <w:spacing w:val="-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acknowledges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addenda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to the RFQ:</w:t>
      </w:r>
    </w:p>
    <w:p w14:paraId="22AD14E5" w14:textId="77777777" w:rsidR="005E7E82" w:rsidRDefault="005E7E82">
      <w:pPr>
        <w:pStyle w:val="BodyText"/>
        <w:rPr>
          <w:sz w:val="21"/>
        </w:rPr>
      </w:pPr>
    </w:p>
    <w:p w14:paraId="65074B5D" w14:textId="77777777" w:rsidR="005E7E82" w:rsidRDefault="00DA4438">
      <w:pPr>
        <w:pStyle w:val="BodyText"/>
        <w:spacing w:line="465" w:lineRule="auto"/>
        <w:ind w:left="880" w:right="5234"/>
      </w:pPr>
      <w:r>
        <w:t>[Insert any Addendum # and date] [Insert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Q&amp;A</w:t>
      </w:r>
      <w:r>
        <w:rPr>
          <w:spacing w:val="-6"/>
        </w:rPr>
        <w:t xml:space="preserve"> </w:t>
      </w:r>
      <w:r>
        <w:t>Matrix</w:t>
      </w:r>
      <w:r>
        <w:rPr>
          <w:spacing w:val="-8"/>
        </w:rPr>
        <w:t xml:space="preserve"> </w:t>
      </w:r>
      <w:r>
        <w:t>#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date]</w:t>
      </w:r>
    </w:p>
    <w:p w14:paraId="63E31523" w14:textId="77777777" w:rsidR="005E7E82" w:rsidRDefault="00DA4438">
      <w:pPr>
        <w:spacing w:before="5"/>
        <w:ind w:left="880" w:right="672"/>
        <w:rPr>
          <w:b/>
          <w:i/>
        </w:rPr>
      </w:pPr>
      <w:r>
        <w:rPr>
          <w:b/>
          <w:i/>
        </w:rPr>
        <w:t>[Proposer to list any other addenda to this RFQ and sets of questions and answers by dates and numbers prior to executing Form A]</w:t>
      </w:r>
    </w:p>
    <w:p w14:paraId="19AEBE34" w14:textId="77777777" w:rsidR="005E7E82" w:rsidRDefault="005E7E82">
      <w:pPr>
        <w:pStyle w:val="BodyText"/>
        <w:spacing w:before="8"/>
        <w:rPr>
          <w:b/>
          <w:i/>
          <w:sz w:val="20"/>
        </w:rPr>
      </w:pPr>
    </w:p>
    <w:p w14:paraId="5FC3863D" w14:textId="77777777" w:rsidR="005E7E82" w:rsidRDefault="00DA4438">
      <w:pPr>
        <w:pStyle w:val="BodyText"/>
        <w:ind w:left="159" w:right="159"/>
        <w:jc w:val="both"/>
      </w:pPr>
      <w:r>
        <w:t>The</w:t>
      </w:r>
      <w:r>
        <w:rPr>
          <w:spacing w:val="-11"/>
        </w:rPr>
        <w:t xml:space="preserve"> </w:t>
      </w:r>
      <w:r>
        <w:t>Proposer</w:t>
      </w:r>
      <w:r>
        <w:rPr>
          <w:spacing w:val="-11"/>
        </w:rPr>
        <w:t xml:space="preserve"> </w:t>
      </w:r>
      <w:r>
        <w:t>represents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warrants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read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RFQ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agrees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abide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contents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terms of the RFQ and the SOQ.</w:t>
      </w:r>
    </w:p>
    <w:p w14:paraId="6B01B896" w14:textId="77777777" w:rsidR="005E7E82" w:rsidRDefault="005E7E82">
      <w:pPr>
        <w:pStyle w:val="BodyText"/>
        <w:spacing w:before="10"/>
        <w:rPr>
          <w:sz w:val="20"/>
        </w:rPr>
      </w:pPr>
    </w:p>
    <w:p w14:paraId="3C1337F2" w14:textId="77777777" w:rsidR="005E7E82" w:rsidRDefault="00DA4438">
      <w:pPr>
        <w:pStyle w:val="BodyText"/>
        <w:ind w:left="159" w:right="88"/>
      </w:pPr>
      <w:r>
        <w:t>The Proposer understands that JRC is not bound to short-list any Proposer and may reject each SOQ that JRC may receive.</w:t>
      </w:r>
    </w:p>
    <w:p w14:paraId="485616A8" w14:textId="77777777" w:rsidR="005E7E82" w:rsidRDefault="005E7E82">
      <w:pPr>
        <w:pStyle w:val="BodyText"/>
        <w:spacing w:before="8"/>
        <w:rPr>
          <w:sz w:val="20"/>
        </w:rPr>
      </w:pPr>
    </w:p>
    <w:p w14:paraId="29AFF968" w14:textId="77777777" w:rsidR="005E7E82" w:rsidRDefault="00DA4438">
      <w:pPr>
        <w:pStyle w:val="BodyText"/>
        <w:ind w:left="159" w:right="88"/>
      </w:pPr>
      <w:r>
        <w:t>The</w:t>
      </w:r>
      <w:r>
        <w:rPr>
          <w:spacing w:val="26"/>
        </w:rPr>
        <w:t xml:space="preserve"> </w:t>
      </w:r>
      <w:r>
        <w:t>Proposer</w:t>
      </w:r>
      <w:r>
        <w:rPr>
          <w:spacing w:val="24"/>
        </w:rPr>
        <w:t xml:space="preserve"> </w:t>
      </w:r>
      <w:r>
        <w:t>further</w:t>
      </w:r>
      <w:r>
        <w:rPr>
          <w:spacing w:val="24"/>
        </w:rPr>
        <w:t xml:space="preserve"> </w:t>
      </w:r>
      <w:r>
        <w:t>understands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costs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expenses</w:t>
      </w:r>
      <w:r>
        <w:rPr>
          <w:spacing w:val="25"/>
        </w:rPr>
        <w:t xml:space="preserve"> </w:t>
      </w:r>
      <w:r>
        <w:t>incurred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preparing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SOQ</w:t>
      </w:r>
      <w:r>
        <w:rPr>
          <w:spacing w:val="26"/>
        </w:rPr>
        <w:t xml:space="preserve"> </w:t>
      </w:r>
      <w:r>
        <w:t>and participating in the procurement process for the Work will be borne solely by the Proposer.</w:t>
      </w:r>
    </w:p>
    <w:p w14:paraId="5EFFE478" w14:textId="77777777" w:rsidR="005E7E82" w:rsidRDefault="005E7E82">
      <w:pPr>
        <w:pStyle w:val="BodyText"/>
        <w:spacing w:before="11"/>
        <w:rPr>
          <w:sz w:val="20"/>
        </w:rPr>
      </w:pPr>
    </w:p>
    <w:p w14:paraId="19ECB9B2" w14:textId="77777777" w:rsidR="005E7E82" w:rsidRDefault="00DA4438">
      <w:pPr>
        <w:pStyle w:val="BodyText"/>
        <w:ind w:left="159"/>
      </w:pPr>
      <w:r>
        <w:t>The</w:t>
      </w:r>
      <w:r>
        <w:rPr>
          <w:spacing w:val="-10"/>
        </w:rPr>
        <w:t xml:space="preserve"> </w:t>
      </w:r>
      <w:r>
        <w:t>Proposer</w:t>
      </w:r>
      <w:r>
        <w:rPr>
          <w:spacing w:val="-10"/>
        </w:rPr>
        <w:t xml:space="preserve"> </w:t>
      </w:r>
      <w:r>
        <w:t>agrees</w:t>
      </w:r>
      <w:r>
        <w:rPr>
          <w:spacing w:val="-7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JRC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errors,</w:t>
      </w:r>
      <w:r>
        <w:rPr>
          <w:spacing w:val="-9"/>
        </w:rPr>
        <w:t xml:space="preserve"> </w:t>
      </w:r>
      <w:r>
        <w:t>omissions,</w:t>
      </w:r>
      <w:r>
        <w:rPr>
          <w:spacing w:val="-7"/>
        </w:rPr>
        <w:t xml:space="preserve"> </w:t>
      </w:r>
      <w:r>
        <w:t>inaccuracies,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incomplete statements in the RFQ.</w:t>
      </w:r>
    </w:p>
    <w:p w14:paraId="299C9CEF" w14:textId="77777777" w:rsidR="005E7E82" w:rsidRDefault="005E7E82">
      <w:pPr>
        <w:sectPr w:rsidR="005E7E82">
          <w:footerReference w:type="default" r:id="rId7"/>
          <w:pgSz w:w="12240" w:h="15840"/>
          <w:pgMar w:top="1620" w:right="1280" w:bottom="1740" w:left="1280" w:header="0" w:footer="1552" w:gutter="0"/>
          <w:pgNumType w:start="6"/>
          <w:cols w:space="720"/>
        </w:sectPr>
      </w:pPr>
    </w:p>
    <w:p w14:paraId="783D4A4C" w14:textId="77777777" w:rsidR="005E7E82" w:rsidRDefault="00DA4438">
      <w:pPr>
        <w:pStyle w:val="BodyText"/>
        <w:spacing w:before="78"/>
        <w:ind w:left="159" w:right="156"/>
        <w:jc w:val="both"/>
      </w:pPr>
      <w:r>
        <w:lastRenderedPageBreak/>
        <w:t xml:space="preserve">The Proposer acknowledges and agrees to the protest provisions in the RFQ and understands that those </w:t>
      </w:r>
      <w:r>
        <w:rPr>
          <w:spacing w:val="-2"/>
        </w:rPr>
        <w:t>provisions</w:t>
      </w:r>
      <w:r>
        <w:rPr>
          <w:spacing w:val="-5"/>
        </w:rPr>
        <w:t xml:space="preserve"> </w:t>
      </w:r>
      <w:r>
        <w:rPr>
          <w:spacing w:val="-2"/>
        </w:rPr>
        <w:t>limit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Proposer’s</w:t>
      </w:r>
      <w:r>
        <w:rPr>
          <w:spacing w:val="-7"/>
        </w:rPr>
        <w:t xml:space="preserve"> </w:t>
      </w:r>
      <w:r>
        <w:rPr>
          <w:spacing w:val="-2"/>
        </w:rPr>
        <w:t>rights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remedies</w:t>
      </w:r>
      <w:r>
        <w:rPr>
          <w:spacing w:val="-3"/>
        </w:rPr>
        <w:t xml:space="preserve"> </w:t>
      </w:r>
      <w:r>
        <w:rPr>
          <w:spacing w:val="-2"/>
        </w:rPr>
        <w:t>to protest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challenge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RFQ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determination</w:t>
      </w:r>
      <w:r>
        <w:rPr>
          <w:spacing w:val="-5"/>
        </w:rPr>
        <w:t xml:space="preserve"> </w:t>
      </w:r>
      <w:r>
        <w:rPr>
          <w:spacing w:val="-2"/>
        </w:rPr>
        <w:t xml:space="preserve">or </w:t>
      </w:r>
      <w:r>
        <w:t>short-listing thereunder.</w:t>
      </w:r>
    </w:p>
    <w:p w14:paraId="62583EC4" w14:textId="77777777" w:rsidR="005E7E82" w:rsidRDefault="005E7E82">
      <w:pPr>
        <w:pStyle w:val="BodyText"/>
        <w:spacing w:before="10"/>
        <w:rPr>
          <w:sz w:val="20"/>
        </w:rPr>
      </w:pPr>
    </w:p>
    <w:p w14:paraId="6E6CDA77" w14:textId="77777777" w:rsidR="005E7E82" w:rsidRDefault="00DA4438">
      <w:pPr>
        <w:pStyle w:val="BodyText"/>
        <w:spacing w:line="465" w:lineRule="auto"/>
        <w:ind w:left="159" w:right="159"/>
        <w:jc w:val="both"/>
      </w:pPr>
      <w:r>
        <w:t>This</w:t>
      </w:r>
      <w:r>
        <w:rPr>
          <w:spacing w:val="-12"/>
        </w:rPr>
        <w:t xml:space="preserve"> </w:t>
      </w:r>
      <w:r>
        <w:t>SOQ</w:t>
      </w:r>
      <w:r>
        <w:rPr>
          <w:spacing w:val="-1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governed</w:t>
      </w:r>
      <w:r>
        <w:rPr>
          <w:spacing w:val="-1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construed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respects</w:t>
      </w:r>
      <w:r>
        <w:rPr>
          <w:spacing w:val="-14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laws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California. The Proposer’s business address:</w:t>
      </w:r>
    </w:p>
    <w:p w14:paraId="6105EB55" w14:textId="77777777" w:rsidR="005E7E82" w:rsidRDefault="005E7E82">
      <w:pPr>
        <w:pStyle w:val="BodyText"/>
        <w:spacing w:before="9"/>
        <w:rPr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3358"/>
        <w:gridCol w:w="2638"/>
        <w:gridCol w:w="1660"/>
      </w:tblGrid>
      <w:tr w:rsidR="005E7E82" w14:paraId="4C0C58DA" w14:textId="77777777">
        <w:trPr>
          <w:trHeight w:val="731"/>
        </w:trPr>
        <w:tc>
          <w:tcPr>
            <w:tcW w:w="1706" w:type="dxa"/>
            <w:tcBorders>
              <w:top w:val="single" w:sz="6" w:space="0" w:color="000000"/>
              <w:bottom w:val="single" w:sz="6" w:space="0" w:color="000000"/>
            </w:tcBorders>
          </w:tcPr>
          <w:p w14:paraId="3B220F7E" w14:textId="77777777" w:rsidR="005E7E82" w:rsidRDefault="00DA4438">
            <w:pPr>
              <w:pStyle w:val="TableParagraph"/>
              <w:spacing w:before="10"/>
              <w:ind w:left="2"/>
            </w:pPr>
            <w:r>
              <w:rPr>
                <w:spacing w:val="-4"/>
              </w:rPr>
              <w:t>(No.)</w:t>
            </w:r>
          </w:p>
        </w:tc>
        <w:tc>
          <w:tcPr>
            <w:tcW w:w="3358" w:type="dxa"/>
            <w:tcBorders>
              <w:top w:val="single" w:sz="6" w:space="0" w:color="000000"/>
              <w:bottom w:val="single" w:sz="6" w:space="0" w:color="000000"/>
            </w:tcBorders>
          </w:tcPr>
          <w:p w14:paraId="24B93908" w14:textId="77777777" w:rsidR="005E7E82" w:rsidRDefault="00DA4438">
            <w:pPr>
              <w:pStyle w:val="TableParagraph"/>
              <w:spacing w:before="10"/>
              <w:ind w:left="1177"/>
            </w:pPr>
            <w:r>
              <w:rPr>
                <w:spacing w:val="-2"/>
              </w:rPr>
              <w:t>(Street)</w:t>
            </w:r>
          </w:p>
        </w:tc>
        <w:tc>
          <w:tcPr>
            <w:tcW w:w="2638" w:type="dxa"/>
            <w:tcBorders>
              <w:top w:val="single" w:sz="6" w:space="0" w:color="000000"/>
              <w:bottom w:val="single" w:sz="6" w:space="0" w:color="000000"/>
            </w:tcBorders>
          </w:tcPr>
          <w:p w14:paraId="70CD9CBA" w14:textId="77777777" w:rsidR="005E7E82" w:rsidRDefault="005E7E82"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000000"/>
              <w:bottom w:val="single" w:sz="6" w:space="0" w:color="000000"/>
            </w:tcBorders>
          </w:tcPr>
          <w:p w14:paraId="1B028DF3" w14:textId="77777777" w:rsidR="005E7E82" w:rsidRDefault="00DA4438">
            <w:pPr>
              <w:pStyle w:val="TableParagraph"/>
              <w:spacing w:before="10"/>
              <w:ind w:right="-15"/>
              <w:jc w:val="right"/>
            </w:pPr>
            <w:r>
              <w:t>(Floor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Suite)</w:t>
            </w:r>
          </w:p>
        </w:tc>
      </w:tr>
      <w:tr w:rsidR="005E7E82" w14:paraId="37DB5310" w14:textId="77777777">
        <w:trPr>
          <w:trHeight w:val="263"/>
        </w:trPr>
        <w:tc>
          <w:tcPr>
            <w:tcW w:w="1706" w:type="dxa"/>
            <w:tcBorders>
              <w:top w:val="single" w:sz="6" w:space="0" w:color="000000"/>
            </w:tcBorders>
          </w:tcPr>
          <w:p w14:paraId="10B9782B" w14:textId="77777777" w:rsidR="005E7E82" w:rsidRDefault="00DA4438">
            <w:pPr>
              <w:pStyle w:val="TableParagraph"/>
              <w:spacing w:before="10" w:line="233" w:lineRule="exact"/>
              <w:ind w:left="2"/>
            </w:pPr>
            <w:r>
              <w:rPr>
                <w:spacing w:val="-2"/>
              </w:rPr>
              <w:t>(City)</w:t>
            </w:r>
          </w:p>
        </w:tc>
        <w:tc>
          <w:tcPr>
            <w:tcW w:w="3358" w:type="dxa"/>
            <w:tcBorders>
              <w:top w:val="single" w:sz="6" w:space="0" w:color="000000"/>
            </w:tcBorders>
          </w:tcPr>
          <w:p w14:paraId="3643BC59" w14:textId="77777777" w:rsidR="005E7E82" w:rsidRDefault="00DA4438">
            <w:pPr>
              <w:pStyle w:val="TableParagraph"/>
              <w:spacing w:before="10" w:line="233" w:lineRule="exact"/>
              <w:ind w:left="1177"/>
            </w:pPr>
            <w:r>
              <w:t>(State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Province)</w:t>
            </w:r>
          </w:p>
        </w:tc>
        <w:tc>
          <w:tcPr>
            <w:tcW w:w="2638" w:type="dxa"/>
            <w:tcBorders>
              <w:top w:val="single" w:sz="6" w:space="0" w:color="000000"/>
            </w:tcBorders>
          </w:tcPr>
          <w:p w14:paraId="5F9D7B0C" w14:textId="77777777" w:rsidR="005E7E82" w:rsidRDefault="00DA4438">
            <w:pPr>
              <w:pStyle w:val="TableParagraph"/>
              <w:spacing w:before="10" w:line="233" w:lineRule="exact"/>
              <w:ind w:left="520"/>
            </w:pPr>
            <w:r>
              <w:t>(ZIP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Postal</w:t>
            </w:r>
            <w:r>
              <w:rPr>
                <w:spacing w:val="-4"/>
              </w:rPr>
              <w:t xml:space="preserve"> Code)</w:t>
            </w:r>
          </w:p>
        </w:tc>
        <w:tc>
          <w:tcPr>
            <w:tcW w:w="1660" w:type="dxa"/>
            <w:tcBorders>
              <w:top w:val="single" w:sz="6" w:space="0" w:color="000000"/>
            </w:tcBorders>
          </w:tcPr>
          <w:p w14:paraId="37865799" w14:textId="77777777" w:rsidR="005E7E82" w:rsidRDefault="00DA4438">
            <w:pPr>
              <w:pStyle w:val="TableParagraph"/>
              <w:spacing w:before="10" w:line="233" w:lineRule="exact"/>
              <w:ind w:right="-15"/>
              <w:jc w:val="right"/>
            </w:pPr>
            <w:r>
              <w:rPr>
                <w:spacing w:val="-2"/>
              </w:rPr>
              <w:t>(Country)</w:t>
            </w:r>
          </w:p>
        </w:tc>
      </w:tr>
    </w:tbl>
    <w:p w14:paraId="740E556A" w14:textId="77777777" w:rsidR="005E7E82" w:rsidRDefault="005E7E82">
      <w:pPr>
        <w:pStyle w:val="BodyText"/>
        <w:spacing w:before="7"/>
        <w:rPr>
          <w:sz w:val="12"/>
        </w:rPr>
      </w:pPr>
    </w:p>
    <w:p w14:paraId="64EFC415" w14:textId="77777777" w:rsidR="005E7E82" w:rsidRDefault="00DA4438">
      <w:pPr>
        <w:pStyle w:val="BodyText"/>
        <w:tabs>
          <w:tab w:val="left" w:pos="5925"/>
          <w:tab w:val="left" w:pos="7733"/>
        </w:tabs>
        <w:spacing w:before="89"/>
        <w:ind w:left="159"/>
      </w:pPr>
      <w:r>
        <w:t>State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Incorporation/Formation/Organization:</w:t>
      </w:r>
      <w:r>
        <w:tab/>
      </w:r>
      <w:r>
        <w:rPr>
          <w:u w:val="single"/>
        </w:rPr>
        <w:tab/>
      </w:r>
    </w:p>
    <w:p w14:paraId="5D424E24" w14:textId="77777777" w:rsidR="005E7E82" w:rsidRDefault="005E7E82">
      <w:pPr>
        <w:pStyle w:val="BodyText"/>
        <w:rPr>
          <w:sz w:val="20"/>
        </w:rPr>
      </w:pPr>
    </w:p>
    <w:p w14:paraId="53BCA63A" w14:textId="77777777" w:rsidR="005E7E82" w:rsidRDefault="005E7E82">
      <w:pPr>
        <w:pStyle w:val="BodyText"/>
        <w:rPr>
          <w:sz w:val="20"/>
        </w:rPr>
      </w:pPr>
    </w:p>
    <w:p w14:paraId="0741CF2C" w14:textId="77777777" w:rsidR="005E7E82" w:rsidRDefault="005E7E82">
      <w:pPr>
        <w:pStyle w:val="BodyText"/>
        <w:rPr>
          <w:sz w:val="20"/>
        </w:rPr>
      </w:pPr>
    </w:p>
    <w:p w14:paraId="02B58522" w14:textId="77777777" w:rsidR="005E7E82" w:rsidRDefault="005E7E82">
      <w:pPr>
        <w:pStyle w:val="BodyText"/>
        <w:spacing w:before="11"/>
        <w:rPr>
          <w:sz w:val="17"/>
        </w:rPr>
      </w:pPr>
    </w:p>
    <w:p w14:paraId="08C11B08" w14:textId="77777777" w:rsidR="005E7E82" w:rsidRDefault="00DA4438">
      <w:pPr>
        <w:tabs>
          <w:tab w:val="left" w:pos="879"/>
        </w:tabs>
        <w:spacing w:before="89"/>
        <w:ind w:left="159" w:right="156"/>
        <w:rPr>
          <w:i/>
          <w:iCs/>
        </w:rPr>
      </w:pPr>
      <w:r>
        <w:rPr>
          <w:spacing w:val="-4"/>
        </w:rPr>
        <w:t>By:</w:t>
      </w:r>
      <w:r>
        <w:tab/>
      </w:r>
      <w:r>
        <w:rPr>
          <w:i/>
          <w:iCs/>
        </w:rPr>
        <w:t xml:space="preserve">[Insert legal name of Proposer entity or, if the Proposer is a partnership or joint venture, insert </w:t>
      </w:r>
      <w:r>
        <w:rPr>
          <w:i/>
          <w:iCs/>
          <w:spacing w:val="-2"/>
        </w:rPr>
        <w:t>the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2"/>
        </w:rPr>
        <w:t>general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2"/>
        </w:rPr>
        <w:t>partner’s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2"/>
        </w:rPr>
        <w:t>or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2"/>
        </w:rPr>
        <w:t>member’s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2"/>
        </w:rPr>
        <w:t>name]</w:t>
      </w:r>
    </w:p>
    <w:p w14:paraId="7336C5CA" w14:textId="77777777" w:rsidR="005E7E82" w:rsidRDefault="005E7E82">
      <w:pPr>
        <w:pStyle w:val="BodyText"/>
        <w:spacing w:before="8"/>
        <w:rPr>
          <w:i/>
          <w:sz w:val="20"/>
        </w:rPr>
      </w:pPr>
    </w:p>
    <w:p w14:paraId="174EDCF3" w14:textId="77777777" w:rsidR="005E7E82" w:rsidRDefault="00DA4438">
      <w:pPr>
        <w:pStyle w:val="BodyText"/>
        <w:tabs>
          <w:tab w:val="left" w:pos="6694"/>
        </w:tabs>
        <w:ind w:left="159"/>
      </w:pPr>
      <w:r>
        <w:rPr>
          <w:spacing w:val="-2"/>
        </w:rPr>
        <w:t>Signature:</w:t>
      </w:r>
      <w:r>
        <w:rPr>
          <w:u w:val="single"/>
        </w:rPr>
        <w:tab/>
      </w:r>
    </w:p>
    <w:p w14:paraId="477F034F" w14:textId="77777777" w:rsidR="005E7E82" w:rsidRDefault="005E7E82">
      <w:pPr>
        <w:pStyle w:val="BodyText"/>
        <w:spacing w:before="3"/>
        <w:rPr>
          <w:sz w:val="13"/>
        </w:rPr>
      </w:pPr>
    </w:p>
    <w:p w14:paraId="6EAECDE8" w14:textId="77777777" w:rsidR="005E7E82" w:rsidRDefault="00DA4438">
      <w:pPr>
        <w:pStyle w:val="BodyText"/>
        <w:tabs>
          <w:tab w:val="left" w:pos="6694"/>
        </w:tabs>
        <w:spacing w:before="89"/>
        <w:ind w:left="159"/>
      </w:pPr>
      <w:r>
        <w:t>Print</w:t>
      </w:r>
      <w:r>
        <w:rPr>
          <w:spacing w:val="-2"/>
        </w:rPr>
        <w:t xml:space="preserve"> Name:</w:t>
      </w:r>
      <w:r>
        <w:rPr>
          <w:u w:val="single"/>
        </w:rPr>
        <w:tab/>
      </w:r>
    </w:p>
    <w:p w14:paraId="431E1FD0" w14:textId="77777777" w:rsidR="005E7E82" w:rsidRDefault="005E7E82">
      <w:pPr>
        <w:pStyle w:val="BodyText"/>
        <w:spacing w:before="1"/>
        <w:rPr>
          <w:sz w:val="13"/>
        </w:rPr>
      </w:pPr>
    </w:p>
    <w:p w14:paraId="75B74301" w14:textId="77777777" w:rsidR="005E7E82" w:rsidRDefault="00DA4438" w:rsidP="00455559">
      <w:pPr>
        <w:pStyle w:val="BodyText"/>
        <w:tabs>
          <w:tab w:val="left" w:pos="6694"/>
        </w:tabs>
        <w:spacing w:before="89"/>
        <w:ind w:left="159"/>
      </w:pPr>
      <w:r>
        <w:rPr>
          <w:spacing w:val="-2"/>
        </w:rPr>
        <w:t>Title:</w:t>
      </w:r>
      <w:r>
        <w:rPr>
          <w:u w:val="single"/>
        </w:rPr>
        <w:tab/>
      </w:r>
    </w:p>
    <w:p w14:paraId="12927268" w14:textId="77777777" w:rsidR="00455559" w:rsidRPr="002E45C7" w:rsidRDefault="00455559" w:rsidP="00455559">
      <w:pPr>
        <w:pStyle w:val="BodyText"/>
        <w:tabs>
          <w:tab w:val="left" w:pos="6694"/>
        </w:tabs>
        <w:spacing w:before="89"/>
        <w:ind w:left="159"/>
        <w:rPr>
          <w:sz w:val="2"/>
          <w:szCs w:val="2"/>
        </w:rPr>
      </w:pPr>
    </w:p>
    <w:sectPr w:rsidR="00455559" w:rsidRPr="002E45C7" w:rsidSect="00455559">
      <w:footerReference w:type="default" r:id="rId8"/>
      <w:pgSz w:w="12240" w:h="15840"/>
      <w:pgMar w:top="1380" w:right="1280" w:bottom="1740" w:left="1280" w:header="0" w:footer="1552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337B" w14:textId="77777777" w:rsidR="00DA2577" w:rsidRDefault="00DA2577">
      <w:r>
        <w:separator/>
      </w:r>
    </w:p>
  </w:endnote>
  <w:endnote w:type="continuationSeparator" w:id="0">
    <w:p w14:paraId="3D1DC57E" w14:textId="77777777" w:rsidR="00DA2577" w:rsidRDefault="00DA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570" w14:textId="77777777" w:rsidR="00DA4438" w:rsidRDefault="00DA44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26464" behindDoc="1" locked="0" layoutInCell="1" allowOverlap="1" wp14:anchorId="4B576CD6" wp14:editId="73F730F2">
              <wp:simplePos x="0" y="0"/>
              <wp:positionH relativeFrom="page">
                <wp:posOffset>901697</wp:posOffset>
              </wp:positionH>
              <wp:positionV relativeFrom="page">
                <wp:posOffset>8933309</wp:posOffset>
              </wp:positionV>
              <wp:extent cx="1437005" cy="2857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005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ACF1D2" w14:textId="77777777" w:rsidR="00DA4438" w:rsidRDefault="00DA443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Joint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Rules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Committee</w:t>
                          </w:r>
                        </w:p>
                        <w:p w14:paraId="48C5C4AE" w14:textId="77777777" w:rsidR="00DA4438" w:rsidRDefault="00DA4438">
                          <w:pPr>
                            <w:spacing w:before="2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New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Capitol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Annex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Building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76C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03.4pt;width:113.15pt;height:22.5pt;z-index:-1679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" filled="f" stroked="f">
              <v:textbox inset="0,0,0,0">
                <w:txbxContent>
                  <w:p w14:paraId="1FACF1D2" w14:textId="77777777" w:rsidR="00DA4438" w:rsidRDefault="00DA4438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Joint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Rules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Committee</w:t>
                    </w:r>
                  </w:p>
                  <w:p w14:paraId="48C5C4AE" w14:textId="77777777" w:rsidR="00DA4438" w:rsidRDefault="00DA4438">
                    <w:pPr>
                      <w:spacing w:before="2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New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Capitol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Annex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Building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6976" behindDoc="1" locked="0" layoutInCell="1" allowOverlap="1" wp14:anchorId="6D1DA0A2" wp14:editId="24A85646">
              <wp:simplePos x="0" y="0"/>
              <wp:positionH relativeFrom="page">
                <wp:posOffset>3571738</wp:posOffset>
              </wp:positionH>
              <wp:positionV relativeFrom="page">
                <wp:posOffset>8933309</wp:posOffset>
              </wp:positionV>
              <wp:extent cx="400050" cy="2857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31762" w14:textId="77777777" w:rsidR="00DA4438" w:rsidRDefault="00DA4438">
                          <w:pPr>
                            <w:spacing w:before="14"/>
                            <w:ind w:left="216" w:right="14" w:hanging="197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A 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fldChar w:fldCharType="separate"/>
                          </w:r>
                          <w:r w:rsidR="0060627F">
                            <w:rPr>
                              <w:rFonts w:ascii="Arial"/>
                              <w:noProof/>
                              <w:spacing w:val="-6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1DA0A2" id="Textbox 2" o:spid="_x0000_s1027" type="#_x0000_t202" style="position:absolute;margin-left:281.25pt;margin-top:703.4pt;width:31.5pt;height:22.5pt;z-index:-1678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" filled="f" stroked="f">
              <v:textbox inset="0,0,0,0">
                <w:txbxContent>
                  <w:p w14:paraId="1E731762" w14:textId="77777777" w:rsidR="00DA4438" w:rsidRDefault="00DA4438">
                    <w:pPr>
                      <w:spacing w:before="14"/>
                      <w:ind w:left="216" w:right="14" w:hanging="197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Form</w:t>
                    </w:r>
                    <w:r>
                      <w:rPr>
                        <w:rFonts w:asci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A 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2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fldChar w:fldCharType="separate"/>
                    </w:r>
                    <w:r w:rsidR="0060627F">
                      <w:rPr>
                        <w:rFonts w:ascii="Arial"/>
                        <w:noProof/>
                        <w:spacing w:val="-6"/>
                        <w:sz w:val="18"/>
                      </w:rPr>
                      <w:t>6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7488" behindDoc="1" locked="0" layoutInCell="1" allowOverlap="1" wp14:anchorId="690272CD" wp14:editId="1DFB053B">
              <wp:simplePos x="0" y="0"/>
              <wp:positionH relativeFrom="page">
                <wp:posOffset>4583670</wp:posOffset>
              </wp:positionH>
              <wp:positionV relativeFrom="page">
                <wp:posOffset>8933309</wp:posOffset>
              </wp:positionV>
              <wp:extent cx="2287905" cy="548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905" cy="548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7CC663" w14:textId="77777777" w:rsidR="00DA4438" w:rsidRDefault="00DA4438">
                          <w:pPr>
                            <w:spacing w:before="14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Request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Qualifications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Furniture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Dealer</w:t>
                          </w:r>
                        </w:p>
                        <w:p w14:paraId="40D38095" w14:textId="77777777" w:rsidR="00DA4438" w:rsidRDefault="00DA4438">
                          <w:pPr>
                            <w:spacing w:before="2"/>
                            <w:ind w:left="1390" w:right="15" w:firstLine="8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8"/>
                              <w:sz w:val="18"/>
                              <w:szCs w:val="18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8"/>
                              <w:szCs w:val="18"/>
                            </w:rPr>
                            <w:t xml:space="preserve">Forms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– Transmittal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>Letter</w:t>
                          </w:r>
                        </w:p>
                        <w:p w14:paraId="0CF8ABF3" w14:textId="77777777" w:rsidR="00DA4438" w:rsidRDefault="00DA4438">
                          <w:pPr>
                            <w:spacing w:line="206" w:lineRule="exact"/>
                            <w:ind w:left="2121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RFQ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No.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2316156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0272CD" id="Textbox 3" o:spid="_x0000_s1028" type="#_x0000_t202" style="position:absolute;margin-left:360.9pt;margin-top:703.4pt;width:180.15pt;height:43.15pt;z-index:-1678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" filled="f" stroked="f">
              <v:textbox inset="0,0,0,0">
                <w:txbxContent>
                  <w:p w14:paraId="0F7CC663" w14:textId="77777777" w:rsidR="00DA4438" w:rsidRDefault="00DA4438">
                    <w:pPr>
                      <w:spacing w:before="14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Request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Qualifications</w:t>
                    </w:r>
                    <w:r>
                      <w:rPr>
                        <w:rFonts w:ascii="Arial" w:eastAsia="Arial" w:hAnsi="Arial" w:cs="Arial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Furniture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Dealer</w:t>
                    </w:r>
                  </w:p>
                  <w:p w14:paraId="40D38095" w14:textId="77777777" w:rsidR="00DA4438" w:rsidRDefault="00DA4438">
                    <w:pPr>
                      <w:spacing w:before="2"/>
                      <w:ind w:left="1390" w:right="15" w:firstLine="8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8"/>
                        <w:sz w:val="18"/>
                        <w:szCs w:val="18"/>
                      </w:rPr>
                      <w:t>PART</w:t>
                    </w:r>
                    <w:r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8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– </w:t>
                    </w:r>
                    <w:r>
                      <w:rPr>
                        <w:rFonts w:ascii="Arial" w:eastAsia="Arial" w:hAnsi="Arial" w:cs="Arial"/>
                        <w:spacing w:val="-8"/>
                        <w:sz w:val="18"/>
                        <w:szCs w:val="18"/>
                      </w:rPr>
                      <w:t xml:space="preserve">Forms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– Transmittal</w:t>
                    </w:r>
                    <w:r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>Letter</w:t>
                    </w:r>
                  </w:p>
                  <w:p w14:paraId="0CF8ABF3" w14:textId="77777777" w:rsidR="00DA4438" w:rsidRDefault="00DA4438">
                    <w:pPr>
                      <w:spacing w:line="206" w:lineRule="exact"/>
                      <w:ind w:left="2121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RFQ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No.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2316156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0CF5" w14:textId="77777777" w:rsidR="0060627F" w:rsidRDefault="0060627F" w:rsidP="0060627F">
    <w:pPr>
      <w:pStyle w:val="Header"/>
    </w:pPr>
  </w:p>
  <w:p w14:paraId="3002C9A1" w14:textId="77777777" w:rsidR="0060627F" w:rsidRDefault="0060627F" w:rsidP="0060627F"/>
  <w:p w14:paraId="75FDE8EC" w14:textId="77777777" w:rsidR="0060627F" w:rsidRDefault="0060627F" w:rsidP="006062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29536" behindDoc="1" locked="0" layoutInCell="1" allowOverlap="1" wp14:anchorId="42046B58" wp14:editId="3E96F0AD">
              <wp:simplePos x="0" y="0"/>
              <wp:positionH relativeFrom="page">
                <wp:posOffset>901697</wp:posOffset>
              </wp:positionH>
              <wp:positionV relativeFrom="page">
                <wp:posOffset>8933309</wp:posOffset>
              </wp:positionV>
              <wp:extent cx="1437005" cy="285750"/>
              <wp:effectExtent l="0" t="0" r="0" b="0"/>
              <wp:wrapNone/>
              <wp:docPr id="9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005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20118C" w14:textId="77777777" w:rsidR="0060627F" w:rsidRDefault="0060627F" w:rsidP="0060627F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Joint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Rules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Committee</w:t>
                          </w:r>
                        </w:p>
                        <w:p w14:paraId="094DEBF9" w14:textId="77777777" w:rsidR="0060627F" w:rsidRDefault="0060627F" w:rsidP="0060627F">
                          <w:pPr>
                            <w:spacing w:before="2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New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Capitol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Annex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Building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46B5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03.4pt;width:113.15pt;height:22.5pt;z-index:-1678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" filled="f" stroked="f">
              <v:textbox inset="0,0,0,0">
                <w:txbxContent>
                  <w:p w14:paraId="2020118C" w14:textId="77777777" w:rsidR="0060627F" w:rsidRDefault="0060627F" w:rsidP="0060627F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Joint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Rules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Committee</w:t>
                    </w:r>
                  </w:p>
                  <w:p w14:paraId="094DEBF9" w14:textId="77777777" w:rsidR="0060627F" w:rsidRDefault="0060627F" w:rsidP="0060627F">
                    <w:pPr>
                      <w:spacing w:before="2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New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Capitol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Annex</w:t>
                    </w:r>
                    <w:r>
                      <w:rPr>
                        <w:rFonts w:asci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Building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0560" behindDoc="1" locked="0" layoutInCell="1" allowOverlap="1" wp14:anchorId="3F9BF14B" wp14:editId="5C8498EB">
              <wp:simplePos x="0" y="0"/>
              <wp:positionH relativeFrom="page">
                <wp:posOffset>3571738</wp:posOffset>
              </wp:positionH>
              <wp:positionV relativeFrom="page">
                <wp:posOffset>8933309</wp:posOffset>
              </wp:positionV>
              <wp:extent cx="400050" cy="285750"/>
              <wp:effectExtent l="0" t="0" r="0" b="0"/>
              <wp:wrapNone/>
              <wp:docPr id="9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1E1521" w14:textId="77777777" w:rsidR="0060627F" w:rsidRDefault="0060627F" w:rsidP="0060627F">
                          <w:pPr>
                            <w:spacing w:before="14"/>
                            <w:ind w:left="216" w:right="14" w:hanging="197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A 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9BF14B" id="_x0000_s1030" type="#_x0000_t202" style="position:absolute;margin-left:281.25pt;margin-top:703.4pt;width:31.5pt;height:22.5pt;z-index:-1678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" filled="f" stroked="f">
              <v:textbox inset="0,0,0,0">
                <w:txbxContent>
                  <w:p w14:paraId="131E1521" w14:textId="77777777" w:rsidR="0060627F" w:rsidRDefault="0060627F" w:rsidP="0060627F">
                    <w:pPr>
                      <w:spacing w:before="14"/>
                      <w:ind w:left="216" w:right="14" w:hanging="197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Form</w:t>
                    </w:r>
                    <w:r>
                      <w:rPr>
                        <w:rFonts w:asci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A </w:t>
                    </w:r>
                    <w:r>
                      <w:rPr>
                        <w:rFonts w:ascii="Arial"/>
                        <w:spacing w:val="-6"/>
                        <w:sz w:val="18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31584" behindDoc="1" locked="0" layoutInCell="1" allowOverlap="1" wp14:anchorId="65EB64EE" wp14:editId="128BFE71">
              <wp:simplePos x="0" y="0"/>
              <wp:positionH relativeFrom="page">
                <wp:posOffset>4583670</wp:posOffset>
              </wp:positionH>
              <wp:positionV relativeFrom="page">
                <wp:posOffset>8933309</wp:posOffset>
              </wp:positionV>
              <wp:extent cx="2287905" cy="548005"/>
              <wp:effectExtent l="0" t="0" r="0" b="0"/>
              <wp:wrapNone/>
              <wp:docPr id="9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905" cy="548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EBDD3" w14:textId="77777777" w:rsidR="0060627F" w:rsidRDefault="0060627F" w:rsidP="0060627F">
                          <w:pPr>
                            <w:spacing w:before="14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Request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Qualifications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Furniture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Dealer</w:t>
                          </w:r>
                        </w:p>
                        <w:p w14:paraId="5AA530DA" w14:textId="77777777" w:rsidR="0060627F" w:rsidRDefault="0060627F" w:rsidP="0060627F">
                          <w:pPr>
                            <w:spacing w:before="2"/>
                            <w:ind w:left="1390" w:right="15" w:firstLine="8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8"/>
                              <w:sz w:val="18"/>
                              <w:szCs w:val="18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8"/>
                              <w:szCs w:val="18"/>
                            </w:rPr>
                            <w:t xml:space="preserve">Forms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– Transmittal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>Letter</w:t>
                          </w:r>
                        </w:p>
                        <w:p w14:paraId="0E4FF5F0" w14:textId="77777777" w:rsidR="0060627F" w:rsidRDefault="0060627F" w:rsidP="0060627F">
                          <w:pPr>
                            <w:spacing w:line="206" w:lineRule="exact"/>
                            <w:ind w:left="2121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RFQ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No.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2316156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B64EE" id="_x0000_s1031" type="#_x0000_t202" style="position:absolute;margin-left:360.9pt;margin-top:703.4pt;width:180.15pt;height:43.15pt;z-index:-1678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" filled="f" stroked="f">
              <v:textbox inset="0,0,0,0">
                <w:txbxContent>
                  <w:p w14:paraId="715EBDD3" w14:textId="77777777" w:rsidR="0060627F" w:rsidRDefault="0060627F" w:rsidP="0060627F">
                    <w:pPr>
                      <w:spacing w:before="14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Request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Qualifications</w:t>
                    </w:r>
                    <w:r>
                      <w:rPr>
                        <w:rFonts w:ascii="Arial" w:eastAsia="Arial" w:hAnsi="Arial" w:cs="Arial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Furniture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Dealer</w:t>
                    </w:r>
                  </w:p>
                  <w:p w14:paraId="5AA530DA" w14:textId="77777777" w:rsidR="0060627F" w:rsidRDefault="0060627F" w:rsidP="0060627F">
                    <w:pPr>
                      <w:spacing w:before="2"/>
                      <w:ind w:left="1390" w:right="15" w:firstLine="8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8"/>
                        <w:sz w:val="18"/>
                        <w:szCs w:val="18"/>
                      </w:rPr>
                      <w:t>PART</w:t>
                    </w:r>
                    <w:r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8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– </w:t>
                    </w:r>
                    <w:r>
                      <w:rPr>
                        <w:rFonts w:ascii="Arial" w:eastAsia="Arial" w:hAnsi="Arial" w:cs="Arial"/>
                        <w:spacing w:val="-8"/>
                        <w:sz w:val="18"/>
                        <w:szCs w:val="18"/>
                      </w:rPr>
                      <w:t xml:space="preserve">Forms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– Transmittal</w:t>
                    </w:r>
                    <w:r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>Letter</w:t>
                    </w:r>
                  </w:p>
                  <w:p w14:paraId="0E4FF5F0" w14:textId="77777777" w:rsidR="0060627F" w:rsidRDefault="0060627F" w:rsidP="0060627F">
                    <w:pPr>
                      <w:spacing w:line="206" w:lineRule="exact"/>
                      <w:ind w:left="2121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RFQ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No.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2316156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DD91DC" w14:textId="77777777" w:rsidR="00DA4438" w:rsidRDefault="00DA443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FC56" w14:textId="77777777" w:rsidR="00DA2577" w:rsidRDefault="00DA2577">
      <w:r>
        <w:separator/>
      </w:r>
    </w:p>
  </w:footnote>
  <w:footnote w:type="continuationSeparator" w:id="0">
    <w:p w14:paraId="46CDE00E" w14:textId="77777777" w:rsidR="00DA2577" w:rsidRDefault="00DA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03C52"/>
    <w:multiLevelType w:val="hybridMultilevel"/>
    <w:tmpl w:val="BD2CE386"/>
    <w:lvl w:ilvl="0" w:tplc="08282D1A">
      <w:start w:val="1"/>
      <w:numFmt w:val="decimal"/>
      <w:lvlText w:val="%1."/>
      <w:lvlJc w:val="left"/>
      <w:pPr>
        <w:ind w:left="5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2"/>
        <w:szCs w:val="22"/>
        <w:lang w:val="en-US" w:eastAsia="en-US" w:bidi="ar-SA"/>
      </w:rPr>
    </w:lvl>
    <w:lvl w:ilvl="1" w:tplc="C918122C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ar-SA"/>
      </w:rPr>
    </w:lvl>
    <w:lvl w:ilvl="2" w:tplc="872E5682">
      <w:numFmt w:val="bullet"/>
      <w:lvlText w:val="•"/>
      <w:lvlJc w:val="left"/>
      <w:pPr>
        <w:ind w:left="2352" w:hanging="361"/>
      </w:pPr>
      <w:rPr>
        <w:rFonts w:hint="default"/>
        <w:lang w:val="en-US" w:eastAsia="en-US" w:bidi="ar-SA"/>
      </w:rPr>
    </w:lvl>
    <w:lvl w:ilvl="3" w:tplc="43266CD0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4" w:tplc="EA7A01CC"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  <w:lvl w:ilvl="5" w:tplc="2C3C5428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6" w:tplc="0F1E742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4DA88542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  <w:lvl w:ilvl="8" w:tplc="99D046FE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 w16cid:durableId="14467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82"/>
    <w:rsid w:val="000C0249"/>
    <w:rsid w:val="002E45C7"/>
    <w:rsid w:val="00455559"/>
    <w:rsid w:val="00576565"/>
    <w:rsid w:val="005E7E82"/>
    <w:rsid w:val="0060627F"/>
    <w:rsid w:val="00DA2577"/>
    <w:rsid w:val="00D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C1279"/>
  <w15:docId w15:val="{0017679A-23B1-4E0A-B54F-C1E1576C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551" w:lineRule="exact"/>
      <w:ind w:left="15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9"/>
      <w:ind w:left="520" w:right="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4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4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JRC_NCAB_Furniture_Dealer_RFQ_(FINAL).pdf</vt:lpstr>
    </vt:vector>
  </TitlesOfParts>
  <Company>Legislative Data Center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JRC_NCAB_Furniture_Dealer_RFQ_(FINAL).pdf</dc:title>
  <dc:creator>fitzgepa</dc:creator>
  <cp:lastModifiedBy>LDC Scheduler</cp:lastModifiedBy>
  <cp:revision>2</cp:revision>
  <dcterms:created xsi:type="dcterms:W3CDTF">2023-09-26T17:02:00Z</dcterms:created>
  <dcterms:modified xsi:type="dcterms:W3CDTF">2023-09-26T17:02:00Z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2023-09-22T00:00:00Z</vt:filetime>
  </property>
  <property fmtid="{D5CDD505-2E9C-101B-9397-08002B2CF9AE}" pid="4" name="Producer">
    <vt:lpwstr>Microsoft: Print To PDF</vt:lpwstr>
  </property>
</Properties>
</file>